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D1459" w14:textId="77777777" w:rsidR="00584003" w:rsidRDefault="00584003"/>
    <w:p w14:paraId="77DDF168" w14:textId="77777777" w:rsidR="00584003" w:rsidRDefault="00584003"/>
    <w:p w14:paraId="7AF30314" w14:textId="77777777" w:rsidR="00584003" w:rsidRDefault="00584003"/>
    <w:p w14:paraId="7FA461B6" w14:textId="77777777" w:rsidR="00584003" w:rsidRDefault="00584003"/>
    <w:p w14:paraId="60458EA2" w14:textId="782B122F" w:rsidR="00584003" w:rsidRPr="00E76C3D" w:rsidRDefault="00584003" w:rsidP="00187B05">
      <w:pPr>
        <w:pStyle w:val="2"/>
        <w:jc w:val="center"/>
        <w:rPr>
          <w:rFonts w:ascii="David" w:hAnsi="David" w:cs="David"/>
          <w:b/>
          <w:bCs/>
          <w:color w:val="4472C4" w:themeColor="accent1"/>
          <w:sz w:val="48"/>
          <w:szCs w:val="48"/>
          <w:u w:val="single"/>
          <w:rtl/>
        </w:rPr>
      </w:pPr>
      <w:r w:rsidRPr="00E76C3D">
        <w:rPr>
          <w:rFonts w:ascii="David" w:hAnsi="David" w:cs="David" w:hint="cs"/>
          <w:b/>
          <w:bCs/>
          <w:color w:val="4472C4" w:themeColor="accent1"/>
          <w:sz w:val="48"/>
          <w:szCs w:val="48"/>
          <w:u w:val="single"/>
          <w:rtl/>
        </w:rPr>
        <w:t>דו"ח איכות מים</w:t>
      </w:r>
    </w:p>
    <w:p w14:paraId="276587A4" w14:textId="2A42818D" w:rsidR="00584003" w:rsidRPr="00E76C3D" w:rsidRDefault="00584003" w:rsidP="00AD0911">
      <w:pPr>
        <w:bidi/>
        <w:jc w:val="center"/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</w:pPr>
      <w:r w:rsidRPr="00E76C3D"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  <w:t>לחודשים</w:t>
      </w:r>
      <w:r w:rsidR="002F5793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="001377AB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ינואר - מרץ</w:t>
      </w:r>
      <w:r w:rsidR="002460CB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</w:t>
      </w:r>
      <w:r w:rsidR="00C17F9A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 xml:space="preserve"> 202</w:t>
      </w:r>
      <w:r w:rsidR="001377AB">
        <w:rPr>
          <w:rFonts w:ascii="David" w:hAnsi="David" w:cs="David" w:hint="cs"/>
          <w:b/>
          <w:bCs/>
          <w:color w:val="4472C4" w:themeColor="accent1"/>
          <w:sz w:val="32"/>
          <w:szCs w:val="32"/>
          <w:rtl/>
        </w:rPr>
        <w:t>6</w:t>
      </w:r>
    </w:p>
    <w:p w14:paraId="20B8C464" w14:textId="2AF371ED" w:rsidR="00584003" w:rsidRPr="00E76C3D" w:rsidRDefault="00584003" w:rsidP="00E76C3D">
      <w:pPr>
        <w:ind w:left="-851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>על פי חוק לתיקון פקודת העיריות מס' 75 (חובת דיווח על איכות המים התשס"א-202</w:t>
      </w:r>
      <w:r w:rsidR="00B0690F">
        <w:rPr>
          <w:rFonts w:ascii="David" w:hAnsi="David" w:cs="David" w:hint="cs"/>
          <w:sz w:val="24"/>
          <w:szCs w:val="24"/>
          <w:rtl/>
        </w:rPr>
        <w:t>2</w:t>
      </w:r>
      <w:r w:rsidRPr="00E76C3D">
        <w:rPr>
          <w:rFonts w:ascii="David" w:hAnsi="David" w:cs="David"/>
          <w:sz w:val="24"/>
          <w:szCs w:val="24"/>
          <w:rtl/>
        </w:rPr>
        <w:t xml:space="preserve">) תיקון סעיף 238, </w:t>
      </w:r>
    </w:p>
    <w:p w14:paraId="7DF7C63F" w14:textId="5D0FD753" w:rsidR="00584003" w:rsidRPr="00E76C3D" w:rsidRDefault="00584003" w:rsidP="00FB7EA2">
      <w:pPr>
        <w:ind w:left="-284" w:hanging="283"/>
        <w:jc w:val="right"/>
        <w:rPr>
          <w:rFonts w:ascii="David" w:hAnsi="David" w:cs="David"/>
          <w:sz w:val="24"/>
          <w:szCs w:val="24"/>
        </w:rPr>
      </w:pPr>
      <w:r w:rsidRPr="00E76C3D">
        <w:rPr>
          <w:rFonts w:ascii="David" w:hAnsi="David" w:cs="David"/>
          <w:sz w:val="24"/>
          <w:szCs w:val="24"/>
          <w:rtl/>
        </w:rPr>
        <w:t xml:space="preserve">הרינו מתכבדים להמציא לתושבי העיר </w:t>
      </w:r>
      <w:r w:rsidR="00AF2CB7">
        <w:rPr>
          <w:rFonts w:ascii="David" w:hAnsi="David" w:cs="David" w:hint="cs"/>
          <w:b/>
          <w:bCs/>
          <w:sz w:val="24"/>
          <w:szCs w:val="24"/>
          <w:u w:val="single"/>
          <w:rtl/>
        </w:rPr>
        <w:t>ק. מלאכי</w:t>
      </w:r>
      <w:r w:rsidRPr="00E76C3D">
        <w:rPr>
          <w:rFonts w:ascii="David" w:hAnsi="David" w:cs="David"/>
          <w:sz w:val="24"/>
          <w:szCs w:val="24"/>
          <w:rtl/>
        </w:rPr>
        <w:t xml:space="preserve"> דיווח רבעוני על איכות המים לחודשים </w:t>
      </w:r>
      <w:r w:rsidR="001377AB">
        <w:rPr>
          <w:rFonts w:ascii="David" w:hAnsi="David" w:cs="David" w:hint="cs"/>
          <w:sz w:val="24"/>
          <w:szCs w:val="24"/>
          <w:rtl/>
        </w:rPr>
        <w:t>ינואר-מרץ 2026.</w:t>
      </w:r>
    </w:p>
    <w:p w14:paraId="48F35864" w14:textId="27F3B235" w:rsidR="00584003" w:rsidRDefault="00584003" w:rsidP="00187B05">
      <w:pPr>
        <w:ind w:left="-97" w:right="-284"/>
        <w:jc w:val="center"/>
        <w:rPr>
          <w:rFonts w:cs="TapuahMF"/>
          <w:color w:val="00B0F0"/>
          <w:sz w:val="32"/>
          <w:szCs w:val="32"/>
        </w:rPr>
      </w:pPr>
      <w:r w:rsidRPr="00653380">
        <w:rPr>
          <w:rFonts w:asciiTheme="minorBidi" w:hAnsiTheme="minorBidi"/>
          <w:b/>
          <w:bCs/>
          <w:color w:val="FFFFFF" w:themeColor="background1"/>
          <w:rtl/>
        </w:rPr>
        <w:t xml:space="preserve">ל פי חוק לתיקון פקודת </w:t>
      </w:r>
    </w:p>
    <w:p w14:paraId="3A92C0D5" w14:textId="77777777" w:rsidR="00584003" w:rsidRPr="00187B05" w:rsidRDefault="00584003" w:rsidP="00584003">
      <w:pPr>
        <w:pStyle w:val="2"/>
        <w:contextualSpacing/>
        <w:jc w:val="right"/>
        <w:rPr>
          <w:rFonts w:cs="TapuahMF"/>
          <w:color w:val="4472C4" w:themeColor="accent1"/>
          <w:sz w:val="32"/>
          <w:szCs w:val="32"/>
        </w:rPr>
      </w:pPr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בדיקות </w:t>
      </w:r>
      <w:proofErr w:type="spellStart"/>
      <w:r w:rsidRPr="00187B05">
        <w:rPr>
          <w:rFonts w:cs="TapuahMF" w:hint="cs"/>
          <w:color w:val="4472C4" w:themeColor="accent1"/>
          <w:sz w:val="32"/>
          <w:szCs w:val="32"/>
          <w:rtl/>
        </w:rPr>
        <w:t>מיקרובקטריאלית</w:t>
      </w:r>
      <w:proofErr w:type="spellEnd"/>
      <w:r w:rsidRPr="00187B05">
        <w:rPr>
          <w:rFonts w:cs="TapuahMF" w:hint="cs"/>
          <w:color w:val="4472C4" w:themeColor="accent1"/>
          <w:sz w:val="32"/>
          <w:szCs w:val="32"/>
          <w:rtl/>
        </w:rPr>
        <w:t xml:space="preserve">  </w:t>
      </w:r>
    </w:p>
    <w:tbl>
      <w:tblPr>
        <w:tblStyle w:val="a7"/>
        <w:bidiVisual/>
        <w:tblW w:w="5339" w:type="pct"/>
        <w:tblInd w:w="108" w:type="dxa"/>
        <w:tblBorders>
          <w:top w:val="single" w:sz="12" w:space="0" w:color="1C476D"/>
          <w:left w:val="single" w:sz="12" w:space="0" w:color="1C476D"/>
          <w:bottom w:val="single" w:sz="12" w:space="0" w:color="1C476D"/>
          <w:right w:val="single" w:sz="12" w:space="0" w:color="1C476D"/>
          <w:insideH w:val="single" w:sz="12" w:space="0" w:color="1C476D"/>
          <w:insideV w:val="single" w:sz="12" w:space="0" w:color="1C476D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4"/>
        <w:gridCol w:w="2177"/>
        <w:gridCol w:w="1121"/>
        <w:gridCol w:w="1121"/>
        <w:gridCol w:w="1122"/>
        <w:gridCol w:w="1121"/>
        <w:gridCol w:w="1121"/>
      </w:tblGrid>
      <w:tr w:rsidR="00584003" w:rsidRPr="00D15060" w14:paraId="13ADED9B" w14:textId="77777777" w:rsidTr="006D5508">
        <w:trPr>
          <w:trHeight w:val="554"/>
        </w:trPr>
        <w:tc>
          <w:tcPr>
            <w:tcW w:w="596" w:type="pct"/>
            <w:shd w:val="clear" w:color="auto" w:fill="FFFFFF" w:themeFill="background1"/>
          </w:tcPr>
          <w:p w14:paraId="2AFC7051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קבוצת בדיקה</w:t>
            </w:r>
          </w:p>
        </w:tc>
        <w:tc>
          <w:tcPr>
            <w:tcW w:w="1232" w:type="pct"/>
            <w:shd w:val="clear" w:color="auto" w:fill="FFFFFF" w:themeFill="background1"/>
          </w:tcPr>
          <w:p w14:paraId="316D8B1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סוג נקודה</w:t>
            </w:r>
          </w:p>
        </w:tc>
        <w:tc>
          <w:tcPr>
            <w:tcW w:w="634" w:type="pct"/>
            <w:shd w:val="clear" w:color="auto" w:fill="FFFFFF" w:themeFill="background1"/>
          </w:tcPr>
          <w:p w14:paraId="527E1659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שבוצעו</w:t>
            </w:r>
          </w:p>
        </w:tc>
        <w:tc>
          <w:tcPr>
            <w:tcW w:w="634" w:type="pct"/>
            <w:shd w:val="clear" w:color="auto" w:fill="B4DE86"/>
          </w:tcPr>
          <w:p w14:paraId="4A2C2D1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תקינות</w:t>
            </w:r>
          </w:p>
        </w:tc>
        <w:tc>
          <w:tcPr>
            <w:tcW w:w="635" w:type="pct"/>
            <w:shd w:val="clear" w:color="auto" w:fill="B4DE86"/>
          </w:tcPr>
          <w:p w14:paraId="1BCBE178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אחוז תקינה</w:t>
            </w:r>
          </w:p>
        </w:tc>
        <w:tc>
          <w:tcPr>
            <w:tcW w:w="634" w:type="pct"/>
            <w:shd w:val="clear" w:color="auto" w:fill="FFFFFF" w:themeFill="background1"/>
          </w:tcPr>
          <w:p w14:paraId="77957EF3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מספר דגימות חריגות</w:t>
            </w:r>
          </w:p>
        </w:tc>
        <w:tc>
          <w:tcPr>
            <w:tcW w:w="634" w:type="pct"/>
            <w:shd w:val="clear" w:color="auto" w:fill="FFFFFF" w:themeFill="background1"/>
          </w:tcPr>
          <w:p w14:paraId="3D341F9F" w14:textId="77777777" w:rsidR="00584003" w:rsidRPr="006C54A1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C54A1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אחוז חריגה</w:t>
            </w:r>
          </w:p>
        </w:tc>
      </w:tr>
      <w:tr w:rsidR="00584003" w:rsidRPr="00671209" w14:paraId="6B03F124" w14:textId="77777777" w:rsidTr="006D5508">
        <w:tc>
          <w:tcPr>
            <w:tcW w:w="596" w:type="pct"/>
            <w:shd w:val="clear" w:color="auto" w:fill="FFFFFF" w:themeFill="background1"/>
            <w:vAlign w:val="center"/>
          </w:tcPr>
          <w:p w14:paraId="12811AC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שגרתית</w:t>
            </w:r>
          </w:p>
        </w:tc>
        <w:tc>
          <w:tcPr>
            <w:tcW w:w="1232" w:type="pct"/>
            <w:shd w:val="clear" w:color="auto" w:fill="FFFFFF" w:themeFill="background1"/>
            <w:vAlign w:val="center"/>
          </w:tcPr>
          <w:p w14:paraId="7DED9C28" w14:textId="77777777" w:rsidR="00584003" w:rsidRPr="00671209" w:rsidRDefault="00584003" w:rsidP="006D5508">
            <w:pPr>
              <w:spacing w:line="276" w:lineRule="auto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רשת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F8CB680" w14:textId="63995C6C" w:rsidR="00584003" w:rsidRPr="00671209" w:rsidRDefault="00AF2CB7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7</w:t>
            </w:r>
            <w:r w:rsidR="001377AB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5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74420BA9" w14:textId="4F5B72DA" w:rsidR="00584003" w:rsidRPr="00671209" w:rsidRDefault="00AF2CB7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7</w:t>
            </w:r>
            <w:r w:rsidR="001377AB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5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24C65752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810A141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61072ADB" w14:textId="77777777" w:rsidR="00584003" w:rsidRPr="00671209" w:rsidRDefault="00584003" w:rsidP="006D5508">
            <w:pPr>
              <w:spacing w:line="276" w:lineRule="auto"/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  <w:tr w:rsidR="00584003" w:rsidRPr="00671209" w14:paraId="2FF30BCC" w14:textId="77777777" w:rsidTr="006D5508">
        <w:tc>
          <w:tcPr>
            <w:tcW w:w="1828" w:type="pct"/>
            <w:gridSpan w:val="2"/>
            <w:shd w:val="clear" w:color="auto" w:fill="FFFFFF" w:themeFill="background1"/>
            <w:vAlign w:val="center"/>
          </w:tcPr>
          <w:p w14:paraId="3AD37EFE" w14:textId="77777777" w:rsidR="00584003" w:rsidRPr="00671209" w:rsidRDefault="00584003" w:rsidP="006D5508">
            <w:pPr>
              <w:jc w:val="right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סה"כ דגימות 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EBBB1C2" w14:textId="549A87D3" w:rsidR="00584003" w:rsidRPr="00671209" w:rsidRDefault="00AF2CB7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7</w:t>
            </w:r>
            <w:r w:rsidR="001377AB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5</w:t>
            </w:r>
          </w:p>
        </w:tc>
        <w:tc>
          <w:tcPr>
            <w:tcW w:w="634" w:type="pct"/>
            <w:shd w:val="clear" w:color="auto" w:fill="B4DE86"/>
            <w:vAlign w:val="center"/>
          </w:tcPr>
          <w:p w14:paraId="619F575C" w14:textId="1C20DFE2" w:rsidR="00584003" w:rsidRPr="00671209" w:rsidRDefault="00AF2CB7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7</w:t>
            </w:r>
            <w:r w:rsidR="001377AB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5</w:t>
            </w:r>
          </w:p>
        </w:tc>
        <w:tc>
          <w:tcPr>
            <w:tcW w:w="635" w:type="pct"/>
            <w:shd w:val="clear" w:color="auto" w:fill="B4DE86"/>
            <w:vAlign w:val="center"/>
          </w:tcPr>
          <w:p w14:paraId="38E7563D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100%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1DE438A1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0</w:t>
            </w:r>
          </w:p>
        </w:tc>
        <w:tc>
          <w:tcPr>
            <w:tcW w:w="634" w:type="pct"/>
            <w:shd w:val="clear" w:color="auto" w:fill="FFFFFF" w:themeFill="background1"/>
            <w:vAlign w:val="center"/>
          </w:tcPr>
          <w:p w14:paraId="575D437E" w14:textId="77777777" w:rsidR="00584003" w:rsidRPr="00671209" w:rsidRDefault="00584003" w:rsidP="006D5508">
            <w:pPr>
              <w:jc w:val="center"/>
              <w:rPr>
                <w:rFonts w:cs="TapuahMF"/>
                <w:b/>
                <w:bCs/>
                <w:color w:val="C00000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C00000"/>
                <w:sz w:val="24"/>
                <w:szCs w:val="24"/>
                <w:rtl/>
              </w:rPr>
              <w:t>0%</w:t>
            </w:r>
          </w:p>
        </w:tc>
      </w:tr>
    </w:tbl>
    <w:p w14:paraId="1A184E7A" w14:textId="77777777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 xml:space="preserve">שיעור הדיגום הבקטריאלי בתקופה הנסקרת הינו 100% תקין ועומד על 100% . </w:t>
      </w:r>
    </w:p>
    <w:p w14:paraId="31876F18" w14:textId="77777777" w:rsidR="00584003" w:rsidRPr="00671209" w:rsidRDefault="00584003" w:rsidP="00584003">
      <w:pPr>
        <w:pStyle w:val="a8"/>
        <w:numPr>
          <w:ilvl w:val="0"/>
          <w:numId w:val="1"/>
        </w:numPr>
        <w:jc w:val="both"/>
        <w:rPr>
          <w:rFonts w:ascii="Arial" w:hAnsi="Arial" w:cs="TapuahMF"/>
          <w:b/>
          <w:bCs/>
          <w:color w:val="1C476D"/>
        </w:rPr>
      </w:pPr>
      <w:r w:rsidRPr="00671209">
        <w:rPr>
          <w:rFonts w:cs="TapuahMF" w:hint="cs"/>
          <w:b/>
          <w:bCs/>
          <w:color w:val="1C476D"/>
          <w:rtl/>
        </w:rPr>
        <w:t>בתקופה הנסקרת לא התגלו חריגות בבדיקות שנערכו.</w:t>
      </w:r>
      <w:r w:rsidRPr="00671209">
        <w:rPr>
          <w:rFonts w:ascii="Arial" w:hAnsi="Arial" w:cs="TapuahMF" w:hint="cs"/>
          <w:b/>
          <w:bCs/>
          <w:color w:val="1C476D"/>
          <w:rtl/>
        </w:rPr>
        <w:t xml:space="preserve"> שיעור החריגה עומד על 0% .</w:t>
      </w:r>
    </w:p>
    <w:p w14:paraId="33BDBE37" w14:textId="77777777" w:rsidR="00584003" w:rsidRPr="00671209" w:rsidRDefault="00584003" w:rsidP="00584003">
      <w:pPr>
        <w:pStyle w:val="2"/>
        <w:contextualSpacing/>
        <w:rPr>
          <w:rFonts w:cs="TapuahMF"/>
          <w:b/>
          <w:bCs/>
          <w:color w:val="00B0F0"/>
          <w:sz w:val="32"/>
          <w:szCs w:val="32"/>
          <w:rtl/>
        </w:rPr>
      </w:pPr>
    </w:p>
    <w:p w14:paraId="0C3470E6" w14:textId="77777777" w:rsidR="00584003" w:rsidRDefault="00584003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5A0AEDCE" w14:textId="77777777" w:rsidR="001377AB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12049C0F" w14:textId="77777777" w:rsidR="001377AB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1B965644" w14:textId="77777777" w:rsidR="001377AB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2D925908" w14:textId="77777777" w:rsidR="001377AB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3FBFAD06" w14:textId="77777777" w:rsidR="001377AB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1D81DDF5" w14:textId="77777777" w:rsidR="001377AB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3F58CE15" w14:textId="77777777" w:rsidR="001377AB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  <w:rtl/>
        </w:rPr>
      </w:pPr>
    </w:p>
    <w:p w14:paraId="4C258A75" w14:textId="77777777" w:rsidR="001377AB" w:rsidRPr="00671209" w:rsidRDefault="001377AB" w:rsidP="00584003">
      <w:pPr>
        <w:pStyle w:val="a8"/>
        <w:ind w:left="360"/>
        <w:jc w:val="both"/>
        <w:rPr>
          <w:rFonts w:ascii="Arial" w:hAnsi="Arial" w:cs="TapuahMF"/>
          <w:b/>
          <w:bCs/>
          <w:color w:val="1C476D"/>
        </w:rPr>
      </w:pPr>
    </w:p>
    <w:tbl>
      <w:tblPr>
        <w:tblStyle w:val="a7"/>
        <w:tblpPr w:leftFromText="180" w:rightFromText="180" w:vertAnchor="text" w:horzAnchor="page" w:tblpX="1" w:tblpY="-6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4003" w:rsidRPr="00671209" w14:paraId="343913CA" w14:textId="77777777" w:rsidTr="006D5508">
        <w:tc>
          <w:tcPr>
            <w:tcW w:w="3119" w:type="dxa"/>
          </w:tcPr>
          <w:p w14:paraId="52DBE153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  בברכה,</w:t>
            </w:r>
          </w:p>
          <w:p w14:paraId="586008B7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4"/>
                <w:szCs w:val="24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4"/>
                <w:szCs w:val="24"/>
                <w:rtl/>
              </w:rPr>
              <w:t>יוסי בן חמו</w:t>
            </w:r>
          </w:p>
          <w:p w14:paraId="773B2CF8" w14:textId="77777777" w:rsidR="00584003" w:rsidRPr="00671209" w:rsidRDefault="00584003" w:rsidP="006D5508">
            <w:pPr>
              <w:jc w:val="both"/>
              <w:rPr>
                <w:rFonts w:cs="TapuahMF"/>
                <w:b/>
                <w:bCs/>
                <w:color w:val="1C476D"/>
                <w:sz w:val="22"/>
                <w:szCs w:val="22"/>
                <w:rtl/>
              </w:rPr>
            </w:pPr>
            <w:r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 xml:space="preserve"> </w:t>
            </w:r>
            <w:r w:rsidRPr="00671209">
              <w:rPr>
                <w:rFonts w:cs="TapuahMF" w:hint="cs"/>
                <w:b/>
                <w:bCs/>
                <w:color w:val="1C476D"/>
                <w:sz w:val="22"/>
                <w:szCs w:val="22"/>
                <w:rtl/>
              </w:rPr>
              <w:t>מנכ"ל תאגיד</w:t>
            </w:r>
          </w:p>
        </w:tc>
      </w:tr>
    </w:tbl>
    <w:p w14:paraId="0CB9033A" w14:textId="77777777" w:rsidR="00584003" w:rsidRPr="00671209" w:rsidRDefault="00584003" w:rsidP="00584003">
      <w:pPr>
        <w:jc w:val="both"/>
        <w:rPr>
          <w:b/>
          <w:bCs/>
          <w:rtl/>
        </w:rPr>
      </w:pPr>
    </w:p>
    <w:p w14:paraId="30BD8F8E" w14:textId="77777777" w:rsidR="00584003" w:rsidRPr="00E329A8" w:rsidRDefault="00584003" w:rsidP="00584003"/>
    <w:p w14:paraId="37887CD8" w14:textId="57CA1C16" w:rsidR="001A34C2" w:rsidRDefault="001A34C2">
      <w:pPr>
        <w:rPr>
          <w:rtl/>
        </w:rPr>
      </w:pPr>
    </w:p>
    <w:sectPr w:rsidR="001A34C2" w:rsidSect="009615BA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E3F2B" w14:textId="77777777" w:rsidR="00EB0DC0" w:rsidRDefault="00EB0DC0" w:rsidP="00E00444">
      <w:pPr>
        <w:spacing w:after="0" w:line="240" w:lineRule="auto"/>
      </w:pPr>
      <w:r>
        <w:separator/>
      </w:r>
    </w:p>
  </w:endnote>
  <w:endnote w:type="continuationSeparator" w:id="0">
    <w:p w14:paraId="62FEFEAB" w14:textId="77777777" w:rsidR="00EB0DC0" w:rsidRDefault="00EB0DC0" w:rsidP="00E00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puahMF">
    <w:altName w:val="Arial"/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FCA7" w14:textId="77777777" w:rsidR="00EB0DC0" w:rsidRDefault="00EB0DC0" w:rsidP="00E00444">
      <w:pPr>
        <w:spacing w:after="0" w:line="240" w:lineRule="auto"/>
      </w:pPr>
      <w:r>
        <w:separator/>
      </w:r>
    </w:p>
  </w:footnote>
  <w:footnote w:type="continuationSeparator" w:id="0">
    <w:p w14:paraId="6A523A19" w14:textId="77777777" w:rsidR="00EB0DC0" w:rsidRDefault="00EB0DC0" w:rsidP="00E004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5754" w14:textId="5DA24928" w:rsidR="00E00444" w:rsidRDefault="00E00444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2C769D" wp14:editId="083DEA67">
          <wp:simplePos x="0" y="0"/>
          <wp:positionH relativeFrom="page">
            <wp:align>left</wp:align>
          </wp:positionH>
          <wp:positionV relativeFrom="paragraph">
            <wp:posOffset>-426085</wp:posOffset>
          </wp:positionV>
          <wp:extent cx="7534275" cy="10654255"/>
          <wp:effectExtent l="0" t="0" r="0" b="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65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634EC7"/>
    <w:multiLevelType w:val="hybridMultilevel"/>
    <w:tmpl w:val="C896C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5452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44"/>
    <w:rsid w:val="00011168"/>
    <w:rsid w:val="001377AB"/>
    <w:rsid w:val="00187B05"/>
    <w:rsid w:val="001A34C2"/>
    <w:rsid w:val="002460CB"/>
    <w:rsid w:val="002A5EAA"/>
    <w:rsid w:val="002D2FB8"/>
    <w:rsid w:val="002F5793"/>
    <w:rsid w:val="004C5BA3"/>
    <w:rsid w:val="005533DD"/>
    <w:rsid w:val="00584003"/>
    <w:rsid w:val="005E0763"/>
    <w:rsid w:val="0060299A"/>
    <w:rsid w:val="00676D0E"/>
    <w:rsid w:val="00791A86"/>
    <w:rsid w:val="007C3855"/>
    <w:rsid w:val="00825DC6"/>
    <w:rsid w:val="008732F3"/>
    <w:rsid w:val="008E3DEA"/>
    <w:rsid w:val="008F0FB8"/>
    <w:rsid w:val="008F7946"/>
    <w:rsid w:val="0091494D"/>
    <w:rsid w:val="0093456E"/>
    <w:rsid w:val="009615BA"/>
    <w:rsid w:val="009E2501"/>
    <w:rsid w:val="00A530E1"/>
    <w:rsid w:val="00AD0911"/>
    <w:rsid w:val="00AF2CB7"/>
    <w:rsid w:val="00B0690F"/>
    <w:rsid w:val="00B222AC"/>
    <w:rsid w:val="00C17F9A"/>
    <w:rsid w:val="00C30D90"/>
    <w:rsid w:val="00C73F8E"/>
    <w:rsid w:val="00D23E9B"/>
    <w:rsid w:val="00DE39DD"/>
    <w:rsid w:val="00E00444"/>
    <w:rsid w:val="00E27488"/>
    <w:rsid w:val="00E51814"/>
    <w:rsid w:val="00E76C3D"/>
    <w:rsid w:val="00EB0DC0"/>
    <w:rsid w:val="00EC6FD6"/>
    <w:rsid w:val="00F058D5"/>
    <w:rsid w:val="00F42CFA"/>
    <w:rsid w:val="00F46734"/>
    <w:rsid w:val="00F52027"/>
    <w:rsid w:val="00FB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F94580"/>
  <w15:chartTrackingRefBased/>
  <w15:docId w15:val="{FD841E70-2BEC-4C82-9C2B-A337979C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4003"/>
  </w:style>
  <w:style w:type="paragraph" w:styleId="2">
    <w:name w:val="heading 2"/>
    <w:basedOn w:val="a"/>
    <w:next w:val="a"/>
    <w:link w:val="20"/>
    <w:uiPriority w:val="9"/>
    <w:unhideWhenUsed/>
    <w:qFormat/>
    <w:rsid w:val="00584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E00444"/>
  </w:style>
  <w:style w:type="paragraph" w:styleId="a5">
    <w:name w:val="footer"/>
    <w:basedOn w:val="a"/>
    <w:link w:val="a6"/>
    <w:uiPriority w:val="99"/>
    <w:unhideWhenUsed/>
    <w:rsid w:val="00E004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E00444"/>
  </w:style>
  <w:style w:type="character" w:customStyle="1" w:styleId="20">
    <w:name w:val="כותרת 2 תו"/>
    <w:basedOn w:val="a0"/>
    <w:link w:val="2"/>
    <w:uiPriority w:val="9"/>
    <w:rsid w:val="00584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rsid w:val="00584003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4003"/>
    <w:pPr>
      <w:bidi/>
      <w:spacing w:after="0" w:line="240" w:lineRule="auto"/>
      <w:ind w:left="720"/>
      <w:contextualSpacing/>
    </w:pPr>
    <w:rPr>
      <w:rFonts w:ascii="Times New Roman" w:eastAsia="Times New Roman" w:hAnsi="Times New Roman" w:cs="Narkis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</Words>
  <Characters>518</Characters>
  <Application>Microsoft Office Word</Application>
  <DocSecurity>0</DocSecurity>
  <Lines>74</Lines>
  <Paragraphs>29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יאנה בלז'קו</dc:creator>
  <cp:keywords/>
  <dc:description/>
  <cp:lastModifiedBy>סימה בן חמו</cp:lastModifiedBy>
  <cp:revision>2</cp:revision>
  <cp:lastPrinted>2025-11-17T09:12:00Z</cp:lastPrinted>
  <dcterms:created xsi:type="dcterms:W3CDTF">2026-06-08T09:04:00Z</dcterms:created>
  <dcterms:modified xsi:type="dcterms:W3CDTF">2026-06-08T09:04:00Z</dcterms:modified>
</cp:coreProperties>
</file>